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9A72" w14:textId="77777777" w:rsidR="00771F57" w:rsidRPr="00771F57" w:rsidRDefault="00771F57" w:rsidP="00771F57">
      <w:pPr>
        <w:rPr>
          <w:b/>
          <w:bCs/>
        </w:rPr>
      </w:pPr>
      <w:r w:rsidRPr="00771F57">
        <w:rPr>
          <w:b/>
          <w:bCs/>
        </w:rPr>
        <w:t xml:space="preserve">Rewiring Performance: How </w:t>
      </w:r>
      <w:proofErr w:type="spellStart"/>
      <w:r w:rsidRPr="00771F57">
        <w:rPr>
          <w:b/>
          <w:bCs/>
        </w:rPr>
        <w:t>Brainspotting</w:t>
      </w:r>
      <w:proofErr w:type="spellEnd"/>
      <w:r w:rsidRPr="00771F57">
        <w:rPr>
          <w:b/>
          <w:bCs/>
        </w:rPr>
        <w:t xml:space="preserve"> Helps Musicians Overcome Focal Dystonia, Writer’s Block, and Tour Fatigue</w:t>
      </w:r>
    </w:p>
    <w:p w14:paraId="252DC4DB" w14:textId="15CC5B2C" w:rsidR="00771F57" w:rsidRPr="00771F57" w:rsidRDefault="00771F57" w:rsidP="00771F57">
      <w:r w:rsidRPr="00771F57">
        <w:t>As a therapist and performance coach w</w:t>
      </w:r>
      <w:r>
        <w:t xml:space="preserve">orking with </w:t>
      </w:r>
      <w:r w:rsidR="00990FD5">
        <w:t>musicians,</w:t>
      </w:r>
      <w:r>
        <w:t xml:space="preserve"> </w:t>
      </w:r>
      <w:r w:rsidRPr="00771F57">
        <w:t xml:space="preserve">I’ve seen </w:t>
      </w:r>
      <w:r>
        <w:t>them</w:t>
      </w:r>
      <w:r w:rsidRPr="00771F57">
        <w:t xml:space="preserve"> face unique pressure</w:t>
      </w:r>
      <w:r>
        <w:t xml:space="preserve">s: </w:t>
      </w:r>
      <w:r w:rsidRPr="00771F57">
        <w:t xml:space="preserve">grueling tour schedules, creative slumps, and </w:t>
      </w:r>
      <w:r>
        <w:t>even somatic</w:t>
      </w:r>
      <w:r w:rsidRPr="00771F57">
        <w:t xml:space="preserve"> barriers like focal dystonia. These aren’t just career hurdles; they’re deeply personal, often rooted in the body’s nervous system. My approach, Performance </w:t>
      </w:r>
      <w:proofErr w:type="spellStart"/>
      <w:r w:rsidRPr="00771F57">
        <w:t>Brainspotting</w:t>
      </w:r>
      <w:proofErr w:type="spellEnd"/>
      <w:r w:rsidRPr="00771F57">
        <w:t xml:space="preserve">, offers a powerful way to address these challenges, helping artists reconnect with their craft and thrive. Drawing on neurophysiology and somatic empathy, </w:t>
      </w:r>
      <w:proofErr w:type="spellStart"/>
      <w:r w:rsidRPr="00771F57">
        <w:t>Brainspotting</w:t>
      </w:r>
      <w:proofErr w:type="spellEnd"/>
      <w:r w:rsidRPr="00771F57">
        <w:t xml:space="preserve"> has transformed how I support musicians through focal dystonia, writer’s block, and tour fatigue. Here’s how it works—and why it</w:t>
      </w:r>
      <w:r>
        <w:t xml:space="preserve"> matters</w:t>
      </w:r>
      <w:r w:rsidRPr="00771F57">
        <w:t xml:space="preserve"> for the music industry.</w:t>
      </w:r>
    </w:p>
    <w:p w14:paraId="67E5DD4C" w14:textId="77777777" w:rsidR="00771F57" w:rsidRPr="00771F57" w:rsidRDefault="00771F57" w:rsidP="00771F57">
      <w:pPr>
        <w:rPr>
          <w:b/>
          <w:bCs/>
        </w:rPr>
      </w:pPr>
      <w:r w:rsidRPr="00771F57">
        <w:rPr>
          <w:b/>
          <w:bCs/>
        </w:rPr>
        <w:t>Understanding the Musician’s Struggle</w:t>
      </w:r>
    </w:p>
    <w:p w14:paraId="7867A158" w14:textId="43BD82AC" w:rsidR="00771F57" w:rsidRPr="00771F57" w:rsidRDefault="00771F57" w:rsidP="00771F57">
      <w:r w:rsidRPr="00771F57">
        <w:t>Musicians pour their hearts into their art, but the demands of touring, creating, and performing can take a toll. Focal dystonia</w:t>
      </w:r>
      <w:r>
        <w:t xml:space="preserve"> (or “the Yips”)</w:t>
      </w:r>
      <w:r w:rsidRPr="00771F57">
        <w:t xml:space="preserve">, a neurological condition causing involuntary </w:t>
      </w:r>
      <w:r>
        <w:t xml:space="preserve">freeze-like body postures and </w:t>
      </w:r>
      <w:r w:rsidRPr="00771F57">
        <w:t xml:space="preserve">muscle contractions, can derail a </w:t>
      </w:r>
      <w:r>
        <w:t>bassist’s</w:t>
      </w:r>
      <w:r w:rsidRPr="00771F57">
        <w:t xml:space="preserve"> </w:t>
      </w:r>
      <w:r w:rsidRPr="00771F57">
        <w:t>finger work</w:t>
      </w:r>
      <w:r w:rsidRPr="00771F57">
        <w:t xml:space="preserve"> or a vocalist’s pitch control. Writer’s block stalls songwriters, leaving them staring at blank pages</w:t>
      </w:r>
      <w:r>
        <w:t xml:space="preserve"> (who hasn’t been there before)</w:t>
      </w:r>
      <w:r w:rsidRPr="00771F57">
        <w:t>. Tour fatigue—physical and mental exhaustion from relentless travel—</w:t>
      </w:r>
      <w:r>
        <w:t>effects relationships and</w:t>
      </w:r>
      <w:r w:rsidR="00AF48DB">
        <w:t xml:space="preserve"> </w:t>
      </w:r>
      <w:r w:rsidRPr="00771F57">
        <w:t>stage presence. These issues aren’t just technical; they’re somatic, signaling a disconnect in the brain-body lin</w:t>
      </w:r>
      <w:r w:rsidR="00AF48DB">
        <w:t xml:space="preserve">k. </w:t>
      </w:r>
    </w:p>
    <w:p w14:paraId="3AA5AD06" w14:textId="2F4159E9" w:rsidR="00771F57" w:rsidRPr="00771F57" w:rsidRDefault="00771F57" w:rsidP="00771F57">
      <w:r w:rsidRPr="00771F57">
        <w:t xml:space="preserve">My work with athletes, like baseball pitchers battling the yips, taught me that performance blocks often stem from unprocessed stress or trauma, stored in the subcortical brain. Musicians face similar neural </w:t>
      </w:r>
      <w:r w:rsidR="00990FD5" w:rsidRPr="00771F57">
        <w:t>misfiring</w:t>
      </w:r>
      <w:r w:rsidRPr="00771F57">
        <w:t>. A drummer’s shaky rhythm might echo a pitcher’s wild throw—both crave somatic empathy, not just willpower</w:t>
      </w:r>
      <w:r w:rsidR="00AF48DB">
        <w:t xml:space="preserve"> or “white knuckling it</w:t>
      </w:r>
      <w:r w:rsidRPr="00771F57">
        <w:t>.</w:t>
      </w:r>
      <w:r w:rsidR="00AF48DB">
        <w:t>”</w:t>
      </w:r>
      <w:r w:rsidRPr="00771F57">
        <w:t xml:space="preserve"> Backline’s mission to provide mental health support aligns perfectly with </w:t>
      </w:r>
      <w:proofErr w:type="spellStart"/>
      <w:r w:rsidRPr="00771F57">
        <w:t>Brainspotting’s</w:t>
      </w:r>
      <w:proofErr w:type="spellEnd"/>
      <w:r w:rsidRPr="00771F57">
        <w:t xml:space="preserve"> holistic approach, meeting artists where they are.</w:t>
      </w:r>
    </w:p>
    <w:p w14:paraId="00EB82FE" w14:textId="77777777" w:rsidR="00771F57" w:rsidRPr="00771F57" w:rsidRDefault="00771F57" w:rsidP="00771F57">
      <w:pPr>
        <w:rPr>
          <w:b/>
          <w:bCs/>
        </w:rPr>
      </w:pPr>
      <w:r w:rsidRPr="00771F57">
        <w:rPr>
          <w:b/>
          <w:bCs/>
        </w:rPr>
        <w:t xml:space="preserve">What is </w:t>
      </w:r>
      <w:proofErr w:type="spellStart"/>
      <w:r w:rsidRPr="00771F57">
        <w:rPr>
          <w:b/>
          <w:bCs/>
        </w:rPr>
        <w:t>Brainspotting</w:t>
      </w:r>
      <w:proofErr w:type="spellEnd"/>
      <w:r w:rsidRPr="00771F57">
        <w:rPr>
          <w:b/>
          <w:bCs/>
        </w:rPr>
        <w:t>?</w:t>
      </w:r>
    </w:p>
    <w:p w14:paraId="660D0C82" w14:textId="31F595A0" w:rsidR="00771F57" w:rsidRPr="00771F57" w:rsidRDefault="00771F57" w:rsidP="00771F57">
      <w:proofErr w:type="spellStart"/>
      <w:r w:rsidRPr="00771F57">
        <w:t>Brainspotting</w:t>
      </w:r>
      <w:proofErr w:type="spellEnd"/>
      <w:r w:rsidRPr="00771F57">
        <w:t xml:space="preserve"> is a neurophysiological therapy that uses eye positions to access the subcortical</w:t>
      </w:r>
      <w:r w:rsidR="00AF48DB">
        <w:t xml:space="preserve">/limbic </w:t>
      </w:r>
      <w:r w:rsidRPr="00771F57">
        <w:t xml:space="preserve">brain, where emotions, trauma, and performance blocks reside. Unlike talk therapy’s focus on the conscious mind (processing 60 bits/second), </w:t>
      </w:r>
      <w:proofErr w:type="spellStart"/>
      <w:r w:rsidRPr="00771F57">
        <w:t>Brainspotting</w:t>
      </w:r>
      <w:proofErr w:type="spellEnd"/>
      <w:r w:rsidRPr="00771F57">
        <w:t xml:space="preserve"> taps the subcortex’s </w:t>
      </w:r>
      <w:proofErr w:type="gramStart"/>
      <w:r w:rsidRPr="00771F57">
        <w:t>11 million-bit</w:t>
      </w:r>
      <w:proofErr w:type="gramEnd"/>
      <w:r w:rsidRPr="00771F57">
        <w:t xml:space="preserve"> capacity, as Dr. David Grand notes: “Where you look affects how you feel” (Grand, 2013). By finding a “</w:t>
      </w:r>
      <w:proofErr w:type="spellStart"/>
      <w:r w:rsidRPr="00771F57">
        <w:t>brainspot</w:t>
      </w:r>
      <w:proofErr w:type="spellEnd"/>
      <w:r w:rsidRPr="00771F57">
        <w:t>”—a visual point tied to distress—and pairing it with bilateral sounds, we process blocks directly, rewiring neural pathways for flow</w:t>
      </w:r>
      <w:r w:rsidR="00AF48DB">
        <w:t xml:space="preserve">, ease and to get a musician connected to themselves again. </w:t>
      </w:r>
    </w:p>
    <w:p w14:paraId="1DA5C6F3" w14:textId="311B3879" w:rsidR="00771F57" w:rsidRPr="00771F57" w:rsidRDefault="00771F57" w:rsidP="00771F57">
      <w:r w:rsidRPr="00771F57">
        <w:t xml:space="preserve">For musicians, this dual attunement—therapist-to-client and client-to-body—creates a safe space to feel seen. It’s not about fixing flaws; it’s about reconnecting the nervous system. </w:t>
      </w:r>
      <w:proofErr w:type="spellStart"/>
      <w:r w:rsidRPr="00771F57">
        <w:t>Brainspotting</w:t>
      </w:r>
      <w:proofErr w:type="spellEnd"/>
      <w:r w:rsidRPr="00771F57">
        <w:t xml:space="preserve"> helps artists release tension and rediscover their creative spark.</w:t>
      </w:r>
    </w:p>
    <w:p w14:paraId="7BCE108C" w14:textId="77777777" w:rsidR="00771F57" w:rsidRPr="00771F57" w:rsidRDefault="00771F57" w:rsidP="00771F57">
      <w:pPr>
        <w:rPr>
          <w:b/>
          <w:bCs/>
        </w:rPr>
      </w:pPr>
      <w:r w:rsidRPr="00771F57">
        <w:rPr>
          <w:b/>
          <w:bCs/>
        </w:rPr>
        <w:t>Tackling Focal Dystonia</w:t>
      </w:r>
    </w:p>
    <w:p w14:paraId="2B5DB483" w14:textId="425BC0C6" w:rsidR="00771F57" w:rsidRPr="00771F57" w:rsidRDefault="00771F57" w:rsidP="00771F57">
      <w:r w:rsidRPr="00771F57">
        <w:t xml:space="preserve">Focal dystonia can feel like a betrayal—a hand that won’t strum or a lip that falters on a trumpet. I worked with a guitarist whose fingers curled uncontrollably mid-solo, a classic dystonia symptom. Media might call it “choking,” but it’s neural, not weakness. Using </w:t>
      </w:r>
      <w:proofErr w:type="spellStart"/>
      <w:r w:rsidRPr="00771F57">
        <w:t>Brainspotting</w:t>
      </w:r>
      <w:proofErr w:type="spellEnd"/>
      <w:r w:rsidRPr="00771F57">
        <w:t xml:space="preserve">, we found a </w:t>
      </w:r>
      <w:proofErr w:type="spellStart"/>
      <w:r w:rsidRPr="00771F57">
        <w:t>brainspot</w:t>
      </w:r>
      <w:proofErr w:type="spellEnd"/>
      <w:r w:rsidRPr="00771F57">
        <w:t xml:space="preserve"> where he felt the tension, tied to a high-pressure </w:t>
      </w:r>
      <w:r w:rsidR="00AF48DB">
        <w:t>situation in his youth</w:t>
      </w:r>
      <w:r w:rsidRPr="00771F57">
        <w:t xml:space="preserve">. My </w:t>
      </w:r>
      <w:proofErr w:type="gramStart"/>
      <w:r w:rsidRPr="00771F57">
        <w:t>attunement</w:t>
      </w:r>
      <w:proofErr w:type="gramEnd"/>
      <w:r w:rsidR="00AF48DB">
        <w:t xml:space="preserve">, </w:t>
      </w:r>
      <w:r w:rsidRPr="00771F57">
        <w:lastRenderedPageBreak/>
        <w:t>mirroring his calm</w:t>
      </w:r>
      <w:r w:rsidR="00AF48DB">
        <w:t xml:space="preserve">, </w:t>
      </w:r>
      <w:r w:rsidRPr="00771F57">
        <w:t>let him process the stored stress somatically. Over sessions, his fingers relaxed, and he played fluidly again.</w:t>
      </w:r>
    </w:p>
    <w:p w14:paraId="44E2BD90" w14:textId="77777777" w:rsidR="00771F57" w:rsidRPr="00771F57" w:rsidRDefault="00771F57" w:rsidP="00771F57">
      <w:r w:rsidRPr="00771F57">
        <w:t xml:space="preserve">This mirrors my athlete work: a pitcher’s yips, like dystonia, is a fine motor inhibition. </w:t>
      </w:r>
      <w:proofErr w:type="spellStart"/>
      <w:r w:rsidRPr="00771F57">
        <w:t>Brainspotting’s</w:t>
      </w:r>
      <w:proofErr w:type="spellEnd"/>
      <w:r w:rsidRPr="00771F57">
        <w:t xml:space="preserve"> subcortical focus releases these blocks, fostering neuroplasticity (</w:t>
      </w:r>
      <w:proofErr w:type="spellStart"/>
      <w:r w:rsidRPr="00771F57">
        <w:t>Eleos</w:t>
      </w:r>
      <w:proofErr w:type="spellEnd"/>
      <w:r w:rsidRPr="00771F57">
        <w:t xml:space="preserve"> Therapeutic Services, 2024). For musicians, it’s a lifeline, restoring trust in their instrument—their body.</w:t>
      </w:r>
    </w:p>
    <w:p w14:paraId="498F0B16" w14:textId="77777777" w:rsidR="00771F57" w:rsidRPr="00771F57" w:rsidRDefault="00771F57" w:rsidP="00771F57">
      <w:pPr>
        <w:rPr>
          <w:b/>
          <w:bCs/>
        </w:rPr>
      </w:pPr>
      <w:r w:rsidRPr="00771F57">
        <w:rPr>
          <w:b/>
          <w:bCs/>
        </w:rPr>
        <w:t>Breaking Through Writer’s Block</w:t>
      </w:r>
    </w:p>
    <w:p w14:paraId="0FA939AA" w14:textId="303AAB2B" w:rsidR="00771F57" w:rsidRPr="00771F57" w:rsidRDefault="00771F57" w:rsidP="00771F57">
      <w:r w:rsidRPr="00771F57">
        <w:t>Writer’s block isn’t laziness; it’s a creative freeze</w:t>
      </w:r>
      <w:r w:rsidR="00AF48DB">
        <w:t>,</w:t>
      </w:r>
      <w:r w:rsidRPr="00771F57">
        <w:t xml:space="preserve"> often rooted in past rejection</w:t>
      </w:r>
      <w:r w:rsidR="00AF48DB">
        <w:t xml:space="preserve"> or self-doubt</w:t>
      </w:r>
      <w:r w:rsidRPr="00771F57">
        <w:t>. A songwriter I coached felt “stuck,” unable to pen lyrics after a harsh critique</w:t>
      </w:r>
      <w:r w:rsidR="00AF48DB">
        <w:t xml:space="preserve"> by a writing partner she had formally felt she was able to trust and </w:t>
      </w:r>
      <w:r w:rsidR="006A5908">
        <w:t>be creative with</w:t>
      </w:r>
      <w:r w:rsidRPr="00771F57">
        <w:t xml:space="preserve">. In </w:t>
      </w:r>
      <w:proofErr w:type="spellStart"/>
      <w:r w:rsidRPr="00771F57">
        <w:t>Brainspotting</w:t>
      </w:r>
      <w:proofErr w:type="spellEnd"/>
      <w:r w:rsidRPr="00771F57">
        <w:t xml:space="preserve">, we located a </w:t>
      </w:r>
      <w:proofErr w:type="spellStart"/>
      <w:r w:rsidRPr="00771F57">
        <w:t>brainspot</w:t>
      </w:r>
      <w:proofErr w:type="spellEnd"/>
      <w:r w:rsidRPr="00771F57">
        <w:t xml:space="preserve"> where her </w:t>
      </w:r>
      <w:r w:rsidR="00AF48DB">
        <w:t xml:space="preserve">throat </w:t>
      </w:r>
      <w:r w:rsidRPr="00771F57">
        <w:t xml:space="preserve">tightened, linked to that moment’s shame. Bilateral sounds </w:t>
      </w:r>
      <w:r w:rsidR="00AF48DB">
        <w:t xml:space="preserve">seemed to </w:t>
      </w:r>
      <w:r w:rsidRPr="00771F57">
        <w:t>deepen</w:t>
      </w:r>
      <w:r w:rsidR="00AF48DB">
        <w:t xml:space="preserve"> </w:t>
      </w:r>
      <w:r w:rsidRPr="00771F57">
        <w:t xml:space="preserve">her focus, and my presence </w:t>
      </w:r>
      <w:r w:rsidR="00AF48DB">
        <w:t xml:space="preserve">allowed her to feel validated in that moment. </w:t>
      </w:r>
      <w:r w:rsidRPr="00771F57">
        <w:t xml:space="preserve">As she processed, ideas flowed—she wrote a new </w:t>
      </w:r>
      <w:r w:rsidR="00AF48DB">
        <w:t xml:space="preserve">song </w:t>
      </w:r>
      <w:proofErr w:type="gramStart"/>
      <w:r w:rsidR="00AF48DB">
        <w:t>by</w:t>
      </w:r>
      <w:proofErr w:type="gramEnd"/>
      <w:r w:rsidR="00AF48DB">
        <w:t xml:space="preserve"> our next session. </w:t>
      </w:r>
    </w:p>
    <w:p w14:paraId="6A15ED19" w14:textId="77777777" w:rsidR="00771F57" w:rsidRPr="00771F57" w:rsidRDefault="00771F57" w:rsidP="00771F57">
      <w:r w:rsidRPr="00771F57">
        <w:t xml:space="preserve">This echoes my work with a batter frozen post-injury. Both needed somatic empathy to release neural barriers, not just cognitive pep talks. Backline’s support for mental wellness empowers artists to face these blocks, and </w:t>
      </w:r>
      <w:proofErr w:type="spellStart"/>
      <w:r w:rsidRPr="00771F57">
        <w:t>Brainspotting</w:t>
      </w:r>
      <w:proofErr w:type="spellEnd"/>
      <w:r w:rsidRPr="00771F57">
        <w:t xml:space="preserve"> provides the tool to unlock their muse.</w:t>
      </w:r>
    </w:p>
    <w:p w14:paraId="53343FD2" w14:textId="77777777" w:rsidR="006A5908" w:rsidRPr="006A5908" w:rsidRDefault="006A5908" w:rsidP="006A5908">
      <w:pPr>
        <w:rPr>
          <w:b/>
          <w:bCs/>
        </w:rPr>
      </w:pPr>
      <w:r w:rsidRPr="006A5908">
        <w:rPr>
          <w:b/>
          <w:bCs/>
        </w:rPr>
        <w:t>Easing Tour Fatigue</w:t>
      </w:r>
    </w:p>
    <w:p w14:paraId="168149A9" w14:textId="39EE7BA6" w:rsidR="006A5908" w:rsidRPr="006A5908" w:rsidRDefault="006A5908" w:rsidP="006A5908">
      <w:r w:rsidRPr="006A5908">
        <w:t xml:space="preserve">Touring is a marathon—late nights, travel, and stage adrenaline drain even the toughest artists. A vocalist I worked with felt “fried” mid-tour, her voice flat and energy gone. Tour fatigue mimics athlete burnout, a nervous system overload. We used </w:t>
      </w:r>
      <w:proofErr w:type="spellStart"/>
      <w:r w:rsidRPr="006A5908">
        <w:t>Brainspotting</w:t>
      </w:r>
      <w:proofErr w:type="spellEnd"/>
      <w:r w:rsidRPr="006A5908">
        <w:t xml:space="preserve"> to find a </w:t>
      </w:r>
      <w:proofErr w:type="spellStart"/>
      <w:r w:rsidRPr="006A5908">
        <w:t>brainspot</w:t>
      </w:r>
      <w:proofErr w:type="spellEnd"/>
      <w:r w:rsidRPr="006A5908">
        <w:t xml:space="preserve"> tied to exhaustion, surfacing memories of a grueling first tour. Processing this somatically, she felt lighter, her voice </w:t>
      </w:r>
      <w:r>
        <w:t xml:space="preserve">more </w:t>
      </w:r>
      <w:r w:rsidRPr="006A5908">
        <w:t xml:space="preserve">vibrant again. My attunement—holding space for her weariness—helped her reconnect with her </w:t>
      </w:r>
      <w:r>
        <w:t xml:space="preserve">own </w:t>
      </w:r>
      <w:r w:rsidRPr="006A5908">
        <w:t>body’s resilience.</w:t>
      </w:r>
    </w:p>
    <w:p w14:paraId="78F3A139" w14:textId="1EA08AA8" w:rsidR="006A5908" w:rsidRPr="006A5908" w:rsidRDefault="006A5908" w:rsidP="006A5908">
      <w:r w:rsidRPr="006A5908">
        <w:t xml:space="preserve">Like athletes prepping for a season, musicians need tools to sustain energy. </w:t>
      </w:r>
      <w:proofErr w:type="spellStart"/>
      <w:r w:rsidRPr="006A5908">
        <w:t>Brainspotting</w:t>
      </w:r>
      <w:proofErr w:type="spellEnd"/>
      <w:r>
        <w:t xml:space="preserve"> </w:t>
      </w:r>
      <w:r w:rsidRPr="006A5908">
        <w:t>anchors peak performance states, teaching artists to access calm amid chaos. For this vocalist, self-</w:t>
      </w:r>
      <w:proofErr w:type="spellStart"/>
      <w:r w:rsidRPr="006A5908">
        <w:t>Brainspotting</w:t>
      </w:r>
      <w:proofErr w:type="spellEnd"/>
      <w:r w:rsidRPr="006A5908">
        <w:t xml:space="preserve"> became a tour ritual, like a pre-game warm-up for a pitcher. Backline’s resources, paired with this approach, empower musicians to thrive on the road, not just </w:t>
      </w:r>
      <w:proofErr w:type="gramStart"/>
      <w:r w:rsidRPr="006A5908">
        <w:t>survive</w:t>
      </w:r>
      <w:proofErr w:type="gramEnd"/>
      <w:r w:rsidRPr="006A5908">
        <w:t>.</w:t>
      </w:r>
    </w:p>
    <w:p w14:paraId="357CF6D4" w14:textId="77777777" w:rsidR="006A5908" w:rsidRPr="006A5908" w:rsidRDefault="006A5908" w:rsidP="006A5908">
      <w:pPr>
        <w:rPr>
          <w:b/>
          <w:bCs/>
        </w:rPr>
      </w:pPr>
      <w:r w:rsidRPr="006A5908">
        <w:rPr>
          <w:b/>
          <w:bCs/>
        </w:rPr>
        <w:t xml:space="preserve">Why </w:t>
      </w:r>
      <w:proofErr w:type="spellStart"/>
      <w:r w:rsidRPr="006A5908">
        <w:rPr>
          <w:b/>
          <w:bCs/>
        </w:rPr>
        <w:t>Brainspotting</w:t>
      </w:r>
      <w:proofErr w:type="spellEnd"/>
      <w:r w:rsidRPr="006A5908">
        <w:rPr>
          <w:b/>
          <w:bCs/>
        </w:rPr>
        <w:t xml:space="preserve"> Matters for Musicians</w:t>
      </w:r>
    </w:p>
    <w:p w14:paraId="1615E4E1" w14:textId="40C7338B" w:rsidR="006A5908" w:rsidRPr="006A5908" w:rsidRDefault="006A5908" w:rsidP="006A5908">
      <w:r>
        <w:t xml:space="preserve">Well-meaning but somatically unaware teachers, tour mates and writing partners often frame </w:t>
      </w:r>
      <w:r w:rsidRPr="006A5908">
        <w:t>focal dystonia as “failure</w:t>
      </w:r>
      <w:r>
        <w:t xml:space="preserve">” and </w:t>
      </w:r>
      <w:r w:rsidRPr="006A5908">
        <w:t xml:space="preserve">writer’s block as “laziness.” </w:t>
      </w:r>
      <w:proofErr w:type="spellStart"/>
      <w:r w:rsidRPr="006A5908">
        <w:t>Brainspotting</w:t>
      </w:r>
      <w:proofErr w:type="spellEnd"/>
      <w:r w:rsidRPr="006A5908">
        <w:t xml:space="preserve"> flips this, offering somatic empathy to heal the root. My work</w:t>
      </w:r>
      <w:r w:rsidR="00DF72E4">
        <w:t xml:space="preserve"> </w:t>
      </w:r>
      <w:r w:rsidRPr="006A5908">
        <w:t xml:space="preserve">shows </w:t>
      </w:r>
      <w:proofErr w:type="gramStart"/>
      <w:r w:rsidRPr="006A5908">
        <w:t>artists they’re</w:t>
      </w:r>
      <w:proofErr w:type="gramEnd"/>
      <w:r w:rsidRPr="006A5908">
        <w:t xml:space="preserve"> not broken; they’re disconnected, and reconnection is possible.</w:t>
      </w:r>
    </w:p>
    <w:p w14:paraId="7F2666CF" w14:textId="0D960906" w:rsidR="006A5908" w:rsidRPr="006A5908" w:rsidRDefault="006A5908" w:rsidP="00DF72E4"/>
    <w:p w14:paraId="7F4302FD" w14:textId="77777777" w:rsidR="006A5908" w:rsidRPr="006A5908" w:rsidRDefault="006A5908" w:rsidP="006A5908">
      <w:r w:rsidRPr="006A5908">
        <w:rPr>
          <w:i/>
          <w:iCs/>
        </w:rPr>
        <w:t xml:space="preserve">Thad Frye, LCSW, is a Backline therapist and performance coach specializing in </w:t>
      </w:r>
      <w:proofErr w:type="spellStart"/>
      <w:r w:rsidRPr="006A5908">
        <w:rPr>
          <w:i/>
          <w:iCs/>
        </w:rPr>
        <w:t>Brainspotting</w:t>
      </w:r>
      <w:proofErr w:type="spellEnd"/>
      <w:r w:rsidRPr="006A5908">
        <w:rPr>
          <w:i/>
          <w:iCs/>
        </w:rPr>
        <w:t xml:space="preserve"> for musicians and athletes.</w:t>
      </w:r>
    </w:p>
    <w:p w14:paraId="5BE18E9C" w14:textId="77777777" w:rsidR="00A16B2E" w:rsidRDefault="00A16B2E"/>
    <w:sectPr w:rsidR="00A16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57"/>
    <w:rsid w:val="002C06D4"/>
    <w:rsid w:val="006A5908"/>
    <w:rsid w:val="00771F57"/>
    <w:rsid w:val="007B0095"/>
    <w:rsid w:val="00990FD5"/>
    <w:rsid w:val="00A16B2E"/>
    <w:rsid w:val="00AF48DB"/>
    <w:rsid w:val="00DF72E4"/>
    <w:rsid w:val="00E464E3"/>
    <w:rsid w:val="00E9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BAC4"/>
  <w15:chartTrackingRefBased/>
  <w15:docId w15:val="{5BD4801D-3F53-49A8-AB74-80C513E0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F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F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F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F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frye</dc:creator>
  <cp:keywords/>
  <dc:description/>
  <cp:lastModifiedBy>thad frye</cp:lastModifiedBy>
  <cp:revision>1</cp:revision>
  <dcterms:created xsi:type="dcterms:W3CDTF">2025-05-12T17:59:00Z</dcterms:created>
  <dcterms:modified xsi:type="dcterms:W3CDTF">2025-05-12T20:58:00Z</dcterms:modified>
</cp:coreProperties>
</file>